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6C312D26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</w:t>
      </w:r>
      <w:proofErr w:type="gramEnd"/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</w:t>
      </w:r>
      <w:r w:rsidR="004B718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</w:t>
      </w:r>
      <w:r w:rsidR="00F544DE">
        <w:rPr>
          <w:rFonts w:ascii="Times New Roman" w:hAnsi="Times New Roman" w:cs="Times New Roman"/>
          <w:b/>
          <w:bCs/>
          <w:sz w:val="24"/>
          <w:szCs w:val="24"/>
          <w:lang w:val="en-IN"/>
        </w:rPr>
        <w:t>Date: 0</w:t>
      </w:r>
      <w:r w:rsidR="00747DEF">
        <w:rPr>
          <w:rFonts w:ascii="Times New Roman" w:hAnsi="Times New Roman" w:cs="Times New Roman"/>
          <w:b/>
          <w:bCs/>
          <w:sz w:val="24"/>
          <w:szCs w:val="24"/>
          <w:lang w:val="en-IN"/>
        </w:rPr>
        <w:t>2</w:t>
      </w:r>
      <w:r w:rsidR="00F544DE">
        <w:rPr>
          <w:rFonts w:ascii="Times New Roman" w:hAnsi="Times New Roman" w:cs="Times New Roman"/>
          <w:b/>
          <w:bCs/>
          <w:sz w:val="24"/>
          <w:szCs w:val="24"/>
          <w:lang w:val="en-IN"/>
        </w:rPr>
        <w:t>-08</w:t>
      </w:r>
      <w:r w:rsidR="00AB436E">
        <w:rPr>
          <w:rFonts w:ascii="Times New Roman" w:hAnsi="Times New Roman" w:cs="Times New Roman"/>
          <w:b/>
          <w:bCs/>
          <w:sz w:val="24"/>
          <w:szCs w:val="24"/>
          <w:lang w:val="en-IN"/>
        </w:rPr>
        <w:t>-202</w:t>
      </w:r>
      <w:r w:rsidR="00747DEF">
        <w:rPr>
          <w:rFonts w:ascii="Times New Roman" w:hAnsi="Times New Roman" w:cs="Times New Roman"/>
          <w:b/>
          <w:bCs/>
          <w:sz w:val="24"/>
          <w:szCs w:val="24"/>
          <w:lang w:val="en-IN"/>
        </w:rPr>
        <w:t>2</w:t>
      </w:r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5FFAB2" w14:textId="35B55E9D" w:rsidR="0035513F" w:rsidRDefault="0035513F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pursuant to Regulation 29 of the Securities and Exchange Board of India (Listing Obligations and Disclosure Requirements) Regulation, 2015,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 meeting of Board of Dire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ctors of the Company is 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scheduled to be held on 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Thurs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>day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F544DE" w:rsidRPr="00F544D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August,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="00B535D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bookmarkStart w:id="0" w:name="_GoBack"/>
      <w:bookmarkEnd w:id="0"/>
      <w:r w:rsidR="00B535D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 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05</w:t>
      </w:r>
      <w:r w:rsidR="00B535DD">
        <w:rPr>
          <w:rFonts w:ascii="Times New Roman" w:hAnsi="Times New Roman" w:cs="Times New Roman"/>
          <w:bCs/>
          <w:sz w:val="24"/>
          <w:szCs w:val="24"/>
          <w:lang w:val="en-IN"/>
        </w:rPr>
        <w:t>: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0 P.M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lia, consider and approve the 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Un-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</w:t>
      </w:r>
      <w:r w:rsidR="004B718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(Standalone &amp; Consolidated)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the quarter and year</w:t>
      </w:r>
      <w:r w:rsidR="00D544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30</w:t>
      </w:r>
      <w:r w:rsidR="00D544E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June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>, 202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0646DBA8" w:rsidR="00026C34" w:rsidRPr="00BA7113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193AEE" w:rsidRPr="00193A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July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>, 202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until 48 hours after declaration of financial results of the Company for the quarter and year</w:t>
      </w:r>
      <w:r w:rsidR="00193AEE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</w:t>
      </w:r>
      <w:r w:rsidR="00F544DE"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="00F544DE" w:rsidRPr="00D544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AB436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June, 202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in terms of Company’s code of conduct for prohibition of insider trading.</w:t>
      </w:r>
    </w:p>
    <w:p w14:paraId="65427B73" w14:textId="4286E13D" w:rsidR="00BA7113" w:rsidRPr="00BA7113" w:rsidRDefault="00BA7113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00CFB074" w:rsidR="00BA7113" w:rsidRDefault="00D16E7C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="00747DEF">
        <w:rPr>
          <w:rFonts w:ascii="Times New Roman" w:hAnsi="Times New Roman" w:cs="Times New Roman"/>
          <w:bCs/>
          <w:sz w:val="24"/>
          <w:szCs w:val="24"/>
          <w:lang w:val="en-IN"/>
        </w:rPr>
        <w:t>Un-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 shall be published immediately after the conclusion of the board meeting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F2D16" w14:textId="77777777" w:rsidR="00D44298" w:rsidRDefault="00D44298" w:rsidP="005C6D40">
      <w:pPr>
        <w:spacing w:after="0" w:line="240" w:lineRule="auto"/>
      </w:pPr>
      <w:r>
        <w:separator/>
      </w:r>
    </w:p>
  </w:endnote>
  <w:endnote w:type="continuationSeparator" w:id="0">
    <w:p w14:paraId="233F576E" w14:textId="77777777" w:rsidR="00D44298" w:rsidRDefault="00D44298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7711" w14:textId="77777777" w:rsidR="00D44298" w:rsidRDefault="00D44298" w:rsidP="005C6D40">
      <w:pPr>
        <w:spacing w:after="0" w:line="240" w:lineRule="auto"/>
      </w:pPr>
      <w:r>
        <w:separator/>
      </w:r>
    </w:p>
  </w:footnote>
  <w:footnote w:type="continuationSeparator" w:id="0">
    <w:p w14:paraId="64CB5C0E" w14:textId="77777777" w:rsidR="00D44298" w:rsidRDefault="00D44298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C3"/>
    <w:rsid w:val="00015696"/>
    <w:rsid w:val="00026C34"/>
    <w:rsid w:val="00031987"/>
    <w:rsid w:val="00032F13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93AEE"/>
    <w:rsid w:val="001A7291"/>
    <w:rsid w:val="001B3E58"/>
    <w:rsid w:val="001C1894"/>
    <w:rsid w:val="001D57E3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307D2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425E"/>
    <w:rsid w:val="003A45FA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B7180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7DD1"/>
    <w:rsid w:val="00747DEF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62579"/>
    <w:rsid w:val="009715A7"/>
    <w:rsid w:val="00995DA3"/>
    <w:rsid w:val="009971E7"/>
    <w:rsid w:val="009A14AD"/>
    <w:rsid w:val="009C3E05"/>
    <w:rsid w:val="009C7376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436E"/>
    <w:rsid w:val="00AB7845"/>
    <w:rsid w:val="00AC4CB0"/>
    <w:rsid w:val="00AD26DF"/>
    <w:rsid w:val="00AE26AE"/>
    <w:rsid w:val="00AF727B"/>
    <w:rsid w:val="00B0026B"/>
    <w:rsid w:val="00B07805"/>
    <w:rsid w:val="00B250B9"/>
    <w:rsid w:val="00B30F9F"/>
    <w:rsid w:val="00B50F43"/>
    <w:rsid w:val="00B535DD"/>
    <w:rsid w:val="00B8713D"/>
    <w:rsid w:val="00BA7113"/>
    <w:rsid w:val="00BB59A8"/>
    <w:rsid w:val="00BB710A"/>
    <w:rsid w:val="00BC0960"/>
    <w:rsid w:val="00BC7471"/>
    <w:rsid w:val="00BD73DE"/>
    <w:rsid w:val="00C074EA"/>
    <w:rsid w:val="00C076DC"/>
    <w:rsid w:val="00C13119"/>
    <w:rsid w:val="00C17EDF"/>
    <w:rsid w:val="00C27491"/>
    <w:rsid w:val="00C61464"/>
    <w:rsid w:val="00C62154"/>
    <w:rsid w:val="00C70E09"/>
    <w:rsid w:val="00C76F3A"/>
    <w:rsid w:val="00C77BF3"/>
    <w:rsid w:val="00C8204D"/>
    <w:rsid w:val="00C87C98"/>
    <w:rsid w:val="00C9665B"/>
    <w:rsid w:val="00C96E98"/>
    <w:rsid w:val="00CA5249"/>
    <w:rsid w:val="00CB5068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E7C"/>
    <w:rsid w:val="00D16F99"/>
    <w:rsid w:val="00D34DB3"/>
    <w:rsid w:val="00D40DA7"/>
    <w:rsid w:val="00D44298"/>
    <w:rsid w:val="00D44791"/>
    <w:rsid w:val="00D454A6"/>
    <w:rsid w:val="00D544EE"/>
    <w:rsid w:val="00D605DF"/>
    <w:rsid w:val="00D61731"/>
    <w:rsid w:val="00D6511E"/>
    <w:rsid w:val="00D671D8"/>
    <w:rsid w:val="00D80FB9"/>
    <w:rsid w:val="00D857BE"/>
    <w:rsid w:val="00D936E7"/>
    <w:rsid w:val="00D967FD"/>
    <w:rsid w:val="00DA15B9"/>
    <w:rsid w:val="00DB4F87"/>
    <w:rsid w:val="00DB5EF0"/>
    <w:rsid w:val="00DD3220"/>
    <w:rsid w:val="00DF7D14"/>
    <w:rsid w:val="00E25BD7"/>
    <w:rsid w:val="00E377B7"/>
    <w:rsid w:val="00E40A72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C2912"/>
    <w:rsid w:val="00EC6AF2"/>
    <w:rsid w:val="00EE0F37"/>
    <w:rsid w:val="00EF1141"/>
    <w:rsid w:val="00F068FE"/>
    <w:rsid w:val="00F07992"/>
    <w:rsid w:val="00F1456F"/>
    <w:rsid w:val="00F240B2"/>
    <w:rsid w:val="00F37B0A"/>
    <w:rsid w:val="00F43A61"/>
    <w:rsid w:val="00F47E9E"/>
    <w:rsid w:val="00F544DE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82E8-760C-4875-A4AC-A4B5B848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Company Secretary</cp:lastModifiedBy>
  <cp:revision>69</cp:revision>
  <cp:lastPrinted>2023-04-17T12:57:00Z</cp:lastPrinted>
  <dcterms:created xsi:type="dcterms:W3CDTF">2024-06-10T07:16:00Z</dcterms:created>
  <dcterms:modified xsi:type="dcterms:W3CDTF">2025-07-24T07:51:00Z</dcterms:modified>
</cp:coreProperties>
</file>